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653C" w:rsidRDefault="00A1653C" w:rsidP="0007380B">
      <w:pPr>
        <w:shd w:val="clear" w:color="auto" w:fill="FFFFFF"/>
        <w:spacing w:after="0" w:line="240" w:lineRule="auto"/>
        <w:jc w:val="right"/>
        <w:rPr>
          <w:rFonts w:ascii="Helvetica" w:eastAsia="Times New Roman" w:hAnsi="Helvetica" w:cs="Helvetica"/>
          <w:color w:val="040404"/>
          <w:lang w:eastAsia="ru-RU"/>
        </w:rPr>
      </w:pPr>
      <w:bookmarkStart w:id="0" w:name="_Hlk94456436"/>
      <w:r>
        <w:rPr>
          <w:rFonts w:ascii="Helvetica" w:eastAsia="Times New Roman" w:hAnsi="Helvetica" w:cs="Helvetica"/>
          <w:noProof/>
          <w:color w:val="040404"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1" name="Рисунок 1" descr="D:\1\1\дор.карта ФГО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1\1\дор.карта ФГОС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653C" w:rsidRDefault="00A1653C" w:rsidP="0007380B">
      <w:pPr>
        <w:shd w:val="clear" w:color="auto" w:fill="FFFFFF"/>
        <w:spacing w:after="0" w:line="240" w:lineRule="auto"/>
        <w:jc w:val="right"/>
        <w:rPr>
          <w:rFonts w:ascii="Helvetica" w:eastAsia="Times New Roman" w:hAnsi="Helvetica" w:cs="Helvetica"/>
          <w:color w:val="040404"/>
          <w:lang w:eastAsia="ru-RU"/>
        </w:rPr>
      </w:pPr>
    </w:p>
    <w:p w:rsidR="00A1653C" w:rsidRDefault="00A1653C" w:rsidP="0007380B">
      <w:pPr>
        <w:shd w:val="clear" w:color="auto" w:fill="FFFFFF"/>
        <w:spacing w:after="0" w:line="240" w:lineRule="auto"/>
        <w:jc w:val="right"/>
        <w:rPr>
          <w:rFonts w:ascii="Helvetica" w:eastAsia="Times New Roman" w:hAnsi="Helvetica" w:cs="Helvetica"/>
          <w:color w:val="040404"/>
          <w:lang w:eastAsia="ru-RU"/>
        </w:rPr>
      </w:pPr>
    </w:p>
    <w:p w:rsidR="00A1653C" w:rsidRDefault="00A1653C" w:rsidP="0007380B">
      <w:pPr>
        <w:shd w:val="clear" w:color="auto" w:fill="FFFFFF"/>
        <w:spacing w:after="0" w:line="240" w:lineRule="auto"/>
        <w:jc w:val="right"/>
        <w:rPr>
          <w:rFonts w:ascii="Helvetica" w:eastAsia="Times New Roman" w:hAnsi="Helvetica" w:cs="Helvetica"/>
          <w:color w:val="040404"/>
          <w:lang w:eastAsia="ru-RU"/>
        </w:rPr>
      </w:pPr>
    </w:p>
    <w:p w:rsidR="00A1653C" w:rsidRDefault="00A1653C" w:rsidP="0007380B">
      <w:pPr>
        <w:shd w:val="clear" w:color="auto" w:fill="FFFFFF"/>
        <w:spacing w:after="0" w:line="240" w:lineRule="auto"/>
        <w:jc w:val="right"/>
        <w:rPr>
          <w:rFonts w:ascii="Helvetica" w:eastAsia="Times New Roman" w:hAnsi="Helvetica" w:cs="Helvetica"/>
          <w:color w:val="040404"/>
          <w:lang w:eastAsia="ru-RU"/>
        </w:rPr>
      </w:pPr>
    </w:p>
    <w:p w:rsidR="00A1653C" w:rsidRDefault="00A1653C" w:rsidP="0007380B">
      <w:pPr>
        <w:shd w:val="clear" w:color="auto" w:fill="FFFFFF"/>
        <w:spacing w:after="0" w:line="240" w:lineRule="auto"/>
        <w:jc w:val="right"/>
        <w:rPr>
          <w:rFonts w:ascii="Helvetica" w:eastAsia="Times New Roman" w:hAnsi="Helvetica" w:cs="Helvetica"/>
          <w:color w:val="040404"/>
          <w:lang w:eastAsia="ru-RU"/>
        </w:rPr>
      </w:pPr>
    </w:p>
    <w:p w:rsidR="00A1653C" w:rsidRDefault="00A1653C" w:rsidP="0007380B">
      <w:pPr>
        <w:shd w:val="clear" w:color="auto" w:fill="FFFFFF"/>
        <w:spacing w:after="0" w:line="240" w:lineRule="auto"/>
        <w:jc w:val="right"/>
        <w:rPr>
          <w:rFonts w:ascii="Helvetica" w:eastAsia="Times New Roman" w:hAnsi="Helvetica" w:cs="Helvetica"/>
          <w:color w:val="040404"/>
          <w:lang w:eastAsia="ru-RU"/>
        </w:rPr>
      </w:pPr>
    </w:p>
    <w:tbl>
      <w:tblPr>
        <w:tblW w:w="966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566"/>
        <w:gridCol w:w="2842"/>
        <w:gridCol w:w="17"/>
        <w:gridCol w:w="1582"/>
        <w:gridCol w:w="2863"/>
        <w:gridCol w:w="1791"/>
      </w:tblGrid>
      <w:tr w:rsidR="00CD0200" w:rsidRPr="0007380B" w:rsidTr="00CD0200">
        <w:trPr>
          <w:trHeight w:val="2550"/>
        </w:trPr>
        <w:tc>
          <w:tcPr>
            <w:tcW w:w="5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b/>
                <w:bCs/>
                <w:color w:val="040404"/>
                <w:lang w:eastAsia="ru-RU"/>
              </w:rPr>
              <w:lastRenderedPageBreak/>
              <w:t>1.5.</w:t>
            </w:r>
          </w:p>
        </w:tc>
        <w:tc>
          <w:tcPr>
            <w:tcW w:w="285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 xml:space="preserve">Рассмотрение вопросов подготовки и введения ФГОС </w:t>
            </w:r>
            <w:r w:rsidR="00DB659D">
              <w:rPr>
                <w:rFonts w:ascii="Helvetica" w:eastAsia="Times New Roman" w:hAnsi="Helvetica" w:cs="Helvetica"/>
                <w:color w:val="040404"/>
                <w:lang w:val="tt-RU" w:eastAsia="ru-RU"/>
              </w:rPr>
              <w:t xml:space="preserve">НОО </w:t>
            </w:r>
            <w:proofErr w:type="gramStart"/>
            <w:r w:rsidR="00DB659D">
              <w:rPr>
                <w:rFonts w:ascii="Helvetica" w:eastAsia="Times New Roman" w:hAnsi="Helvetica" w:cs="Helvetica"/>
                <w:color w:val="040404"/>
                <w:lang w:val="tt-RU" w:eastAsia="ru-RU"/>
              </w:rPr>
              <w:t xml:space="preserve">и </w:t>
            </w: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ООО</w:t>
            </w:r>
            <w:proofErr w:type="gramEnd"/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 xml:space="preserve"> на августовском педагогическом совете, </w:t>
            </w:r>
            <w:r w:rsidR="003C60EE">
              <w:rPr>
                <w:rFonts w:ascii="Helvetica" w:eastAsia="Times New Roman" w:hAnsi="Helvetica" w:cs="Helvetica"/>
                <w:color w:val="040404"/>
                <w:lang w:eastAsia="ru-RU"/>
              </w:rPr>
              <w:t>заседаниях ШМО</w:t>
            </w: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.</w:t>
            </w:r>
          </w:p>
        </w:tc>
        <w:tc>
          <w:tcPr>
            <w:tcW w:w="15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В течение</w:t>
            </w:r>
          </w:p>
          <w:p w:rsidR="0007380B" w:rsidRPr="0007380B" w:rsidRDefault="00DA47B0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>
              <w:rPr>
                <w:rFonts w:ascii="Helvetica" w:eastAsia="Times New Roman" w:hAnsi="Helvetica" w:cs="Helvetica"/>
                <w:color w:val="040404"/>
                <w:lang w:eastAsia="ru-RU"/>
              </w:rPr>
              <w:t xml:space="preserve">учебного </w:t>
            </w:r>
            <w:r w:rsidR="0007380B"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года</w:t>
            </w:r>
          </w:p>
        </w:tc>
        <w:tc>
          <w:tcPr>
            <w:tcW w:w="2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 xml:space="preserve">Информирование педагогического коллектива по вопросам введения ФГОС </w:t>
            </w:r>
          </w:p>
        </w:tc>
        <w:tc>
          <w:tcPr>
            <w:tcW w:w="17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Директор</w:t>
            </w:r>
            <w:proofErr w:type="gramStart"/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 xml:space="preserve"> ,</w:t>
            </w:r>
            <w:proofErr w:type="gramEnd"/>
          </w:p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зам</w:t>
            </w:r>
            <w:proofErr w:type="gramStart"/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.д</w:t>
            </w:r>
            <w:proofErr w:type="gramEnd"/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иректора по УВР</w:t>
            </w:r>
          </w:p>
        </w:tc>
      </w:tr>
      <w:tr w:rsidR="00CD0200" w:rsidRPr="0007380B" w:rsidTr="00CD0200">
        <w:trPr>
          <w:trHeight w:val="2790"/>
        </w:trPr>
        <w:tc>
          <w:tcPr>
            <w:tcW w:w="5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b/>
                <w:bCs/>
                <w:color w:val="040404"/>
                <w:lang w:eastAsia="ru-RU"/>
              </w:rPr>
              <w:t>1.6</w:t>
            </w:r>
          </w:p>
        </w:tc>
        <w:tc>
          <w:tcPr>
            <w:tcW w:w="285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 xml:space="preserve">Проведение инструктивно-методических совещаний и обучающих семинаров по вопросам введения ФГОС для учителей  </w:t>
            </w:r>
            <w:r w:rsidR="00DA47B0">
              <w:rPr>
                <w:rFonts w:ascii="Helvetica" w:eastAsia="Times New Roman" w:hAnsi="Helvetica" w:cs="Helvetica"/>
                <w:color w:val="040404"/>
                <w:lang w:eastAsia="ru-RU"/>
              </w:rPr>
              <w:t xml:space="preserve"> начальной и </w:t>
            </w: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основной школы, участие в вебинарах.</w:t>
            </w:r>
          </w:p>
        </w:tc>
        <w:tc>
          <w:tcPr>
            <w:tcW w:w="15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В течение 2021-2022 гг.</w:t>
            </w:r>
          </w:p>
        </w:tc>
        <w:tc>
          <w:tcPr>
            <w:tcW w:w="2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Разрешение вопросов, возникающих в ходе подготовки к введению ФГОС ООО.</w:t>
            </w:r>
          </w:p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 </w:t>
            </w:r>
          </w:p>
        </w:tc>
        <w:tc>
          <w:tcPr>
            <w:tcW w:w="17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Зам</w:t>
            </w:r>
            <w:proofErr w:type="gramStart"/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.д</w:t>
            </w:r>
            <w:proofErr w:type="gramEnd"/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иректора по УВР,</w:t>
            </w:r>
          </w:p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 xml:space="preserve">руководители </w:t>
            </w:r>
            <w:r w:rsidR="00DA47B0">
              <w:rPr>
                <w:rFonts w:ascii="Helvetica" w:eastAsia="Times New Roman" w:hAnsi="Helvetica" w:cs="Helvetica"/>
                <w:color w:val="040404"/>
                <w:lang w:eastAsia="ru-RU"/>
              </w:rPr>
              <w:t>Ш</w:t>
            </w: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 xml:space="preserve">МО  </w:t>
            </w:r>
          </w:p>
        </w:tc>
      </w:tr>
      <w:tr w:rsidR="00CD0200" w:rsidRPr="0007380B" w:rsidTr="00CD0200">
        <w:trPr>
          <w:trHeight w:val="2055"/>
        </w:trPr>
        <w:tc>
          <w:tcPr>
            <w:tcW w:w="5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b/>
                <w:bCs/>
                <w:color w:val="040404"/>
                <w:lang w:eastAsia="ru-RU"/>
              </w:rPr>
              <w:t>1.7.</w:t>
            </w:r>
          </w:p>
        </w:tc>
        <w:tc>
          <w:tcPr>
            <w:tcW w:w="285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Разработка рабочих программ по предметам учебного плана, в том числе курсов внеурочной деятельности.</w:t>
            </w:r>
          </w:p>
        </w:tc>
        <w:tc>
          <w:tcPr>
            <w:tcW w:w="15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Май-август 2022 года</w:t>
            </w:r>
          </w:p>
        </w:tc>
        <w:tc>
          <w:tcPr>
            <w:tcW w:w="2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Утверждение рабочих программ по предметам учебного плана, в том числе курсов внеурочной деятельности.</w:t>
            </w:r>
          </w:p>
        </w:tc>
        <w:tc>
          <w:tcPr>
            <w:tcW w:w="17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Зам</w:t>
            </w:r>
            <w:proofErr w:type="gramStart"/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.д</w:t>
            </w:r>
            <w:proofErr w:type="gramEnd"/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 xml:space="preserve">иректора по УВР, руководители </w:t>
            </w:r>
            <w:r w:rsidR="00DA47B0">
              <w:rPr>
                <w:rFonts w:ascii="Helvetica" w:eastAsia="Times New Roman" w:hAnsi="Helvetica" w:cs="Helvetica"/>
                <w:color w:val="040404"/>
                <w:lang w:eastAsia="ru-RU"/>
              </w:rPr>
              <w:t>Ш</w:t>
            </w: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 xml:space="preserve">МО </w:t>
            </w:r>
          </w:p>
        </w:tc>
      </w:tr>
      <w:tr w:rsidR="00CD0200" w:rsidRPr="0007380B" w:rsidTr="00CD0200">
        <w:trPr>
          <w:trHeight w:val="2295"/>
        </w:trPr>
        <w:tc>
          <w:tcPr>
            <w:tcW w:w="5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b/>
                <w:bCs/>
                <w:color w:val="040404"/>
                <w:lang w:eastAsia="ru-RU"/>
              </w:rPr>
              <w:t>1.8.</w:t>
            </w:r>
          </w:p>
        </w:tc>
        <w:tc>
          <w:tcPr>
            <w:tcW w:w="285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Создание проекта основной образовательной программы (ООП ООО)</w:t>
            </w:r>
            <w:r w:rsidR="00CD0200">
              <w:rPr>
                <w:rFonts w:ascii="Helvetica" w:eastAsia="Times New Roman" w:hAnsi="Helvetica" w:cs="Helvetica"/>
                <w:color w:val="040404"/>
                <w:lang w:eastAsia="ru-RU"/>
              </w:rPr>
              <w:t>.</w:t>
            </w:r>
          </w:p>
        </w:tc>
        <w:tc>
          <w:tcPr>
            <w:tcW w:w="15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B56B7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>
              <w:rPr>
                <w:rFonts w:ascii="Helvetica" w:eastAsia="Times New Roman" w:hAnsi="Helvetica" w:cs="Helvetica"/>
                <w:color w:val="040404"/>
                <w:lang w:eastAsia="ru-RU"/>
              </w:rPr>
              <w:t>Февраль-</w:t>
            </w:r>
            <w:r w:rsidR="0007380B"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Май2022 года</w:t>
            </w:r>
          </w:p>
        </w:tc>
        <w:tc>
          <w:tcPr>
            <w:tcW w:w="2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Разработка О</w:t>
            </w:r>
            <w:r w:rsidR="000B56B7">
              <w:rPr>
                <w:rFonts w:ascii="Helvetica" w:eastAsia="Times New Roman" w:hAnsi="Helvetica" w:cs="Helvetica"/>
                <w:color w:val="040404"/>
                <w:lang w:eastAsia="ru-RU"/>
              </w:rPr>
              <w:t>О</w:t>
            </w: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 xml:space="preserve">П </w:t>
            </w:r>
            <w:r w:rsidR="000B56B7">
              <w:rPr>
                <w:rFonts w:ascii="Helvetica" w:eastAsia="Times New Roman" w:hAnsi="Helvetica" w:cs="Helvetica"/>
                <w:color w:val="040404"/>
                <w:lang w:eastAsia="ru-RU"/>
              </w:rPr>
              <w:t xml:space="preserve"> НОО  </w:t>
            </w:r>
            <w:proofErr w:type="gramStart"/>
            <w:r w:rsidR="000B56B7">
              <w:rPr>
                <w:rFonts w:ascii="Helvetica" w:eastAsia="Times New Roman" w:hAnsi="Helvetica" w:cs="Helvetica"/>
                <w:color w:val="040404"/>
                <w:lang w:eastAsia="ru-RU"/>
              </w:rPr>
              <w:t xml:space="preserve">и </w:t>
            </w: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ООО</w:t>
            </w:r>
            <w:proofErr w:type="gramEnd"/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.</w:t>
            </w:r>
          </w:p>
        </w:tc>
        <w:tc>
          <w:tcPr>
            <w:tcW w:w="17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Зам. по УВР и ВР, комиссия по введению ФГОС ООО, рабочая группа по введению ФГОС ООО</w:t>
            </w:r>
          </w:p>
        </w:tc>
      </w:tr>
      <w:tr w:rsidR="00CD0200" w:rsidRPr="0007380B" w:rsidTr="00CD0200">
        <w:trPr>
          <w:trHeight w:val="1560"/>
        </w:trPr>
        <w:tc>
          <w:tcPr>
            <w:tcW w:w="5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b/>
                <w:bCs/>
                <w:color w:val="040404"/>
                <w:lang w:eastAsia="ru-RU"/>
              </w:rPr>
              <w:t>1.10.</w:t>
            </w:r>
          </w:p>
        </w:tc>
        <w:tc>
          <w:tcPr>
            <w:tcW w:w="285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Утверждение основной образовательной программ</w:t>
            </w:r>
            <w:proofErr w:type="gramStart"/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ы ООО</w:t>
            </w:r>
            <w:proofErr w:type="gramEnd"/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.</w:t>
            </w:r>
          </w:p>
        </w:tc>
        <w:tc>
          <w:tcPr>
            <w:tcW w:w="15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CD0200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>
              <w:rPr>
                <w:rFonts w:ascii="Helvetica" w:eastAsia="Times New Roman" w:hAnsi="Helvetica" w:cs="Helvetica"/>
                <w:color w:val="040404"/>
                <w:lang w:eastAsia="ru-RU"/>
              </w:rPr>
              <w:t>май</w:t>
            </w:r>
          </w:p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2022 года</w:t>
            </w:r>
          </w:p>
        </w:tc>
        <w:tc>
          <w:tcPr>
            <w:tcW w:w="2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Приказ директора.</w:t>
            </w:r>
          </w:p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 </w:t>
            </w:r>
          </w:p>
        </w:tc>
        <w:tc>
          <w:tcPr>
            <w:tcW w:w="17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 xml:space="preserve">Директор </w:t>
            </w:r>
            <w:r w:rsidR="00DA47B0">
              <w:rPr>
                <w:rFonts w:ascii="Helvetica" w:eastAsia="Times New Roman" w:hAnsi="Helvetica" w:cs="Helvetica"/>
                <w:color w:val="040404"/>
                <w:lang w:eastAsia="ru-RU"/>
              </w:rPr>
              <w:t>школы</w:t>
            </w:r>
          </w:p>
        </w:tc>
      </w:tr>
      <w:tr w:rsidR="00CD0200" w:rsidRPr="0007380B" w:rsidTr="00CD0200">
        <w:trPr>
          <w:trHeight w:val="2550"/>
        </w:trPr>
        <w:tc>
          <w:tcPr>
            <w:tcW w:w="5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b/>
                <w:bCs/>
                <w:color w:val="040404"/>
                <w:lang w:eastAsia="ru-RU"/>
              </w:rPr>
              <w:t>1.11.</w:t>
            </w:r>
          </w:p>
        </w:tc>
        <w:tc>
          <w:tcPr>
            <w:tcW w:w="285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 xml:space="preserve">Организация индивидуального консультирования педагогов по вопросам психолого-педагогического сопровождения введения </w:t>
            </w: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lastRenderedPageBreak/>
              <w:t>ФГОС.</w:t>
            </w:r>
          </w:p>
        </w:tc>
        <w:tc>
          <w:tcPr>
            <w:tcW w:w="15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lastRenderedPageBreak/>
              <w:t>В течение 2021-2022 гг.</w:t>
            </w:r>
          </w:p>
        </w:tc>
        <w:tc>
          <w:tcPr>
            <w:tcW w:w="2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Разрешение вопросов, возникающих в ходе</w:t>
            </w:r>
          </w:p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подготовки к введению ФГОС ООО.</w:t>
            </w:r>
          </w:p>
        </w:tc>
        <w:tc>
          <w:tcPr>
            <w:tcW w:w="17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Комиссия по введению ФГОС ООО</w:t>
            </w:r>
          </w:p>
        </w:tc>
      </w:tr>
      <w:tr w:rsidR="0007380B" w:rsidRPr="0007380B" w:rsidTr="00CD0200">
        <w:trPr>
          <w:trHeight w:val="810"/>
        </w:trPr>
        <w:tc>
          <w:tcPr>
            <w:tcW w:w="9661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b/>
                <w:bCs/>
                <w:color w:val="040404"/>
                <w:lang w:eastAsia="ru-RU"/>
              </w:rPr>
              <w:lastRenderedPageBreak/>
              <w:t xml:space="preserve">2. Создание материально-технического обеспечения внедрения ФГОС </w:t>
            </w:r>
            <w:r w:rsidR="00CD0200">
              <w:rPr>
                <w:rFonts w:ascii="Helvetica" w:eastAsia="Times New Roman" w:hAnsi="Helvetica" w:cs="Helvetica"/>
                <w:b/>
                <w:bCs/>
                <w:color w:val="040404"/>
                <w:lang w:eastAsia="ru-RU"/>
              </w:rPr>
              <w:t xml:space="preserve"> НОО </w:t>
            </w:r>
            <w:proofErr w:type="gramStart"/>
            <w:r w:rsidR="00CD0200">
              <w:rPr>
                <w:rFonts w:ascii="Helvetica" w:eastAsia="Times New Roman" w:hAnsi="Helvetica" w:cs="Helvetica"/>
                <w:b/>
                <w:bCs/>
                <w:color w:val="040404"/>
                <w:lang w:eastAsia="ru-RU"/>
              </w:rPr>
              <w:t xml:space="preserve">и </w:t>
            </w:r>
            <w:r w:rsidRPr="0007380B">
              <w:rPr>
                <w:rFonts w:ascii="Helvetica" w:eastAsia="Times New Roman" w:hAnsi="Helvetica" w:cs="Helvetica"/>
                <w:b/>
                <w:bCs/>
                <w:color w:val="040404"/>
                <w:lang w:eastAsia="ru-RU"/>
              </w:rPr>
              <w:t>ООО</w:t>
            </w:r>
            <w:proofErr w:type="gramEnd"/>
          </w:p>
        </w:tc>
      </w:tr>
      <w:tr w:rsidR="00CD0200" w:rsidRPr="0007380B" w:rsidTr="00CD0200">
        <w:trPr>
          <w:trHeight w:val="5625"/>
        </w:trPr>
        <w:tc>
          <w:tcPr>
            <w:tcW w:w="5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b/>
                <w:bCs/>
                <w:color w:val="040404"/>
                <w:lang w:eastAsia="ru-RU"/>
              </w:rPr>
              <w:t>2.1.</w:t>
            </w:r>
          </w:p>
        </w:tc>
        <w:tc>
          <w:tcPr>
            <w:tcW w:w="285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Обеспечение оснащённости школы в соответствии с требованиями ФГОС ООО.</w:t>
            </w:r>
          </w:p>
        </w:tc>
        <w:tc>
          <w:tcPr>
            <w:tcW w:w="15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постоянно</w:t>
            </w:r>
          </w:p>
        </w:tc>
        <w:tc>
          <w:tcPr>
            <w:tcW w:w="2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proofErr w:type="gramStart"/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Соблюдение гигиенических нормативов и санитарно-эпидемиологических требований; социально-бытовых условий для обучающихся (организация питьевого режима и питания);</w:t>
            </w:r>
            <w:proofErr w:type="gramEnd"/>
          </w:p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социально-бытовых условий для педагогических работников (оборудованных рабочих мест, помещений для отдыха и самоподготовки).</w:t>
            </w:r>
          </w:p>
        </w:tc>
        <w:tc>
          <w:tcPr>
            <w:tcW w:w="17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 xml:space="preserve">Директор </w:t>
            </w:r>
          </w:p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</w:p>
        </w:tc>
      </w:tr>
      <w:tr w:rsidR="0007380B" w:rsidRPr="0007380B" w:rsidTr="00CD0200">
        <w:trPr>
          <w:trHeight w:val="1065"/>
        </w:trPr>
        <w:tc>
          <w:tcPr>
            <w:tcW w:w="9661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b/>
                <w:bCs/>
                <w:color w:val="040404"/>
                <w:lang w:eastAsia="ru-RU"/>
              </w:rPr>
              <w:t xml:space="preserve">3. Создание учебно-методического, в том числе информационного обеспечения внедрения ФГОС </w:t>
            </w:r>
            <w:r w:rsidR="00CD0200">
              <w:rPr>
                <w:rFonts w:ascii="Helvetica" w:eastAsia="Times New Roman" w:hAnsi="Helvetica" w:cs="Helvetica"/>
                <w:b/>
                <w:bCs/>
                <w:color w:val="040404"/>
                <w:lang w:eastAsia="ru-RU"/>
              </w:rPr>
              <w:t xml:space="preserve">НОО </w:t>
            </w:r>
            <w:proofErr w:type="gramStart"/>
            <w:r w:rsidR="00CD0200">
              <w:rPr>
                <w:rFonts w:ascii="Helvetica" w:eastAsia="Times New Roman" w:hAnsi="Helvetica" w:cs="Helvetica"/>
                <w:b/>
                <w:bCs/>
                <w:color w:val="040404"/>
                <w:lang w:eastAsia="ru-RU"/>
              </w:rPr>
              <w:t xml:space="preserve">и </w:t>
            </w:r>
            <w:r w:rsidRPr="0007380B">
              <w:rPr>
                <w:rFonts w:ascii="Helvetica" w:eastAsia="Times New Roman" w:hAnsi="Helvetica" w:cs="Helvetica"/>
                <w:b/>
                <w:bCs/>
                <w:color w:val="040404"/>
                <w:lang w:eastAsia="ru-RU"/>
              </w:rPr>
              <w:t>ООО</w:t>
            </w:r>
            <w:proofErr w:type="gramEnd"/>
          </w:p>
        </w:tc>
      </w:tr>
      <w:tr w:rsidR="00CD0200" w:rsidRPr="0007380B" w:rsidTr="00CD0200">
        <w:trPr>
          <w:trHeight w:val="2790"/>
        </w:trPr>
        <w:tc>
          <w:tcPr>
            <w:tcW w:w="5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b/>
                <w:bCs/>
                <w:color w:val="040404"/>
                <w:lang w:eastAsia="ru-RU"/>
              </w:rPr>
              <w:t>3.1.</w:t>
            </w:r>
          </w:p>
        </w:tc>
        <w:tc>
          <w:tcPr>
            <w:tcW w:w="285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Обеспечение возможности использования участниками образовательного процесса ресурсов и сервисов цифровой образовательной среды.</w:t>
            </w:r>
          </w:p>
        </w:tc>
        <w:tc>
          <w:tcPr>
            <w:tcW w:w="15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постоянно</w:t>
            </w:r>
          </w:p>
        </w:tc>
        <w:tc>
          <w:tcPr>
            <w:tcW w:w="2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 xml:space="preserve">Использование ЭОР и ЦОС при реализации ООП </w:t>
            </w:r>
            <w:r w:rsidR="00DB659D">
              <w:rPr>
                <w:rFonts w:ascii="Helvetica" w:eastAsia="Times New Roman" w:hAnsi="Helvetica" w:cs="Helvetica"/>
                <w:color w:val="040404"/>
                <w:lang w:eastAsia="ru-RU"/>
              </w:rPr>
              <w:t xml:space="preserve">НОО </w:t>
            </w:r>
            <w:proofErr w:type="gramStart"/>
            <w:r w:rsidR="00DB659D">
              <w:rPr>
                <w:rFonts w:ascii="Helvetica" w:eastAsia="Times New Roman" w:hAnsi="Helvetica" w:cs="Helvetica"/>
                <w:color w:val="040404"/>
                <w:lang w:eastAsia="ru-RU"/>
              </w:rPr>
              <w:t xml:space="preserve">и </w:t>
            </w:r>
            <w:bookmarkStart w:id="1" w:name="_GoBack"/>
            <w:bookmarkEnd w:id="1"/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ООО</w:t>
            </w:r>
            <w:proofErr w:type="gramEnd"/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.</w:t>
            </w:r>
          </w:p>
        </w:tc>
        <w:tc>
          <w:tcPr>
            <w:tcW w:w="17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Зам</w:t>
            </w:r>
            <w:proofErr w:type="gramStart"/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.д</w:t>
            </w:r>
            <w:proofErr w:type="gramEnd"/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иректора по УВР, учител</w:t>
            </w:r>
            <w:r w:rsidR="00DB659D">
              <w:rPr>
                <w:rFonts w:ascii="Helvetica" w:eastAsia="Times New Roman" w:hAnsi="Helvetica" w:cs="Helvetica"/>
                <w:color w:val="040404"/>
                <w:lang w:eastAsia="ru-RU"/>
              </w:rPr>
              <w:t>ь</w:t>
            </w: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 xml:space="preserve"> информатики, учителя-предметники, классные руководители</w:t>
            </w:r>
          </w:p>
        </w:tc>
      </w:tr>
      <w:tr w:rsidR="00CD0200" w:rsidRPr="0007380B" w:rsidTr="00CD0200">
        <w:trPr>
          <w:trHeight w:val="2295"/>
        </w:trPr>
        <w:tc>
          <w:tcPr>
            <w:tcW w:w="5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b/>
                <w:bCs/>
                <w:color w:val="040404"/>
                <w:lang w:eastAsia="ru-RU"/>
              </w:rPr>
              <w:lastRenderedPageBreak/>
              <w:t>3.2.</w:t>
            </w:r>
          </w:p>
        </w:tc>
        <w:tc>
          <w:tcPr>
            <w:tcW w:w="285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Обеспечение безопасного доступа к верифицированным образовательным ресурсам цифровой образовательной среды.</w:t>
            </w:r>
          </w:p>
        </w:tc>
        <w:tc>
          <w:tcPr>
            <w:tcW w:w="15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постоянно</w:t>
            </w:r>
          </w:p>
        </w:tc>
        <w:tc>
          <w:tcPr>
            <w:tcW w:w="2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Ограничение доступа к информации, несовместимой с задачами обучения и воспитания.</w:t>
            </w:r>
          </w:p>
        </w:tc>
        <w:tc>
          <w:tcPr>
            <w:tcW w:w="17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Зам</w:t>
            </w:r>
            <w:proofErr w:type="gramStart"/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.д</w:t>
            </w:r>
            <w:proofErr w:type="gramEnd"/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иректора по УВР, учителя информатики</w:t>
            </w:r>
          </w:p>
        </w:tc>
      </w:tr>
      <w:tr w:rsidR="00CD0200" w:rsidRPr="0007380B" w:rsidTr="00CD0200">
        <w:trPr>
          <w:trHeight w:val="13995"/>
        </w:trPr>
        <w:tc>
          <w:tcPr>
            <w:tcW w:w="5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b/>
                <w:bCs/>
                <w:color w:val="040404"/>
                <w:lang w:eastAsia="ru-RU"/>
              </w:rPr>
              <w:lastRenderedPageBreak/>
              <w:t>3.3.</w:t>
            </w:r>
          </w:p>
        </w:tc>
        <w:tc>
          <w:tcPr>
            <w:tcW w:w="285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Обеспечение эффективного использования информационно-образовательной среды;</w:t>
            </w:r>
          </w:p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учёт состояния здоровья обучающихся с ОВЗ, их особых образовательных потребностей;</w:t>
            </w:r>
          </w:p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наличие служб поддержки применения ИКТ.</w:t>
            </w:r>
          </w:p>
        </w:tc>
        <w:tc>
          <w:tcPr>
            <w:tcW w:w="15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постоянно</w:t>
            </w:r>
          </w:p>
        </w:tc>
        <w:tc>
          <w:tcPr>
            <w:tcW w:w="2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Информационно-методическая поддержка образовательной деятельности;</w:t>
            </w:r>
          </w:p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информационное сопровождение проектирования обучающимися планов продолжения образования и будущего профессионального самоопределения;</w:t>
            </w:r>
          </w:p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планирование образовательной деятельности и ее ресурсного обеспечения;</w:t>
            </w:r>
          </w:p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мониторинг и фиксацию хода и результатов образовательной деятельности; мониторинг здоровья обучающихся;</w:t>
            </w:r>
          </w:p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современные процедуры создания, поиска, сбора, анализа, обработки, хранения и представления информации;</w:t>
            </w:r>
          </w:p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 xml:space="preserve">дистанционное взаимодействие всех участников образовательных отношений, органов управления, общественности) и организациями в сфере культуры, </w:t>
            </w: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lastRenderedPageBreak/>
              <w:t>здравоохранения, спорта, досуга, занятости населения и обеспечения безопасности жизнедеятельности.</w:t>
            </w:r>
          </w:p>
        </w:tc>
        <w:tc>
          <w:tcPr>
            <w:tcW w:w="17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lastRenderedPageBreak/>
              <w:t>Зам</w:t>
            </w:r>
            <w:proofErr w:type="gramStart"/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.д</w:t>
            </w:r>
            <w:proofErr w:type="gramEnd"/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иректора по УВР и ВР, учителя-предметники, педагоги-психологи, учител</w:t>
            </w:r>
            <w:r w:rsidR="00CD0200">
              <w:rPr>
                <w:rFonts w:ascii="Helvetica" w:eastAsia="Times New Roman" w:hAnsi="Helvetica" w:cs="Helvetica"/>
                <w:color w:val="040404"/>
                <w:lang w:eastAsia="ru-RU"/>
              </w:rPr>
              <w:t>ь</w:t>
            </w: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 xml:space="preserve"> информатики, </w:t>
            </w:r>
          </w:p>
        </w:tc>
      </w:tr>
      <w:tr w:rsidR="0007380B" w:rsidRPr="0007380B" w:rsidTr="00CD0200">
        <w:trPr>
          <w:trHeight w:val="810"/>
        </w:trPr>
        <w:tc>
          <w:tcPr>
            <w:tcW w:w="9661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b/>
                <w:bCs/>
                <w:color w:val="040404"/>
                <w:lang w:eastAsia="ru-RU"/>
              </w:rPr>
              <w:lastRenderedPageBreak/>
              <w:t>4. Создание психолого-педагогического обеспечения внедрения ФГОС ООО</w:t>
            </w:r>
          </w:p>
        </w:tc>
      </w:tr>
      <w:tr w:rsidR="00CD0200" w:rsidRPr="0007380B" w:rsidTr="00CD0200">
        <w:trPr>
          <w:trHeight w:val="4275"/>
        </w:trPr>
        <w:tc>
          <w:tcPr>
            <w:tcW w:w="5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b/>
                <w:bCs/>
                <w:color w:val="040404"/>
                <w:lang w:eastAsia="ru-RU"/>
              </w:rPr>
              <w:t>4.1.</w:t>
            </w:r>
          </w:p>
        </w:tc>
        <w:tc>
          <w:tcPr>
            <w:tcW w:w="285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Обеспечение преемственности содержания и форм организации образовательной деятельности при реализации образовательных программ начального образования, основного общего и среднего общего образования.</w:t>
            </w:r>
          </w:p>
        </w:tc>
        <w:tc>
          <w:tcPr>
            <w:tcW w:w="158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постоянно</w:t>
            </w:r>
          </w:p>
        </w:tc>
        <w:tc>
          <w:tcPr>
            <w:tcW w:w="2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Сопровождение процесса адаптации обучающихся к условиям Лицея с учетом специфики их возрастного психофизиологического развития; развитие психолого-педагогической компетентности работников Лицея и родителей (законных представителей) обучающихся.</w:t>
            </w:r>
          </w:p>
        </w:tc>
        <w:tc>
          <w:tcPr>
            <w:tcW w:w="17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Зам</w:t>
            </w:r>
            <w:proofErr w:type="gramStart"/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.д</w:t>
            </w:r>
            <w:proofErr w:type="gramEnd"/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иректора по УВР и ВР, педагоги-психологи</w:t>
            </w:r>
          </w:p>
        </w:tc>
      </w:tr>
      <w:tr w:rsidR="0007380B" w:rsidRPr="0007380B" w:rsidTr="00CD0200">
        <w:trPr>
          <w:trHeight w:val="810"/>
        </w:trPr>
        <w:tc>
          <w:tcPr>
            <w:tcW w:w="9661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b/>
                <w:bCs/>
                <w:color w:val="040404"/>
                <w:lang w:eastAsia="ru-RU"/>
              </w:rPr>
              <w:t>5. Создание кадрового обеспечения внедрения ФГОС ООО</w:t>
            </w:r>
          </w:p>
        </w:tc>
      </w:tr>
      <w:tr w:rsidR="00CD0200" w:rsidRPr="0007380B" w:rsidTr="00CD0200">
        <w:trPr>
          <w:trHeight w:val="1800"/>
        </w:trPr>
        <w:tc>
          <w:tcPr>
            <w:tcW w:w="5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b/>
                <w:bCs/>
                <w:color w:val="040404"/>
                <w:lang w:eastAsia="ru-RU"/>
              </w:rPr>
              <w:t>5.1.</w:t>
            </w:r>
          </w:p>
        </w:tc>
        <w:tc>
          <w:tcPr>
            <w:tcW w:w="2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Подача заявки для прохождения повышения квалификации педагогов.</w:t>
            </w:r>
          </w:p>
        </w:tc>
        <w:tc>
          <w:tcPr>
            <w:tcW w:w="159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Сентябрь 2021 года</w:t>
            </w:r>
          </w:p>
        </w:tc>
        <w:tc>
          <w:tcPr>
            <w:tcW w:w="2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Подготовка педагогических  и управленческих кадров к введению ФГОС ООО.</w:t>
            </w:r>
          </w:p>
        </w:tc>
        <w:tc>
          <w:tcPr>
            <w:tcW w:w="17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Зам</w:t>
            </w:r>
            <w:proofErr w:type="gramStart"/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.д</w:t>
            </w:r>
            <w:proofErr w:type="gramEnd"/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иректора по УВР</w:t>
            </w:r>
          </w:p>
        </w:tc>
      </w:tr>
      <w:tr w:rsidR="00CD0200" w:rsidRPr="0007380B" w:rsidTr="00CD0200">
        <w:trPr>
          <w:trHeight w:val="3540"/>
        </w:trPr>
        <w:tc>
          <w:tcPr>
            <w:tcW w:w="5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b/>
                <w:bCs/>
                <w:color w:val="040404"/>
                <w:lang w:eastAsia="ru-RU"/>
              </w:rPr>
              <w:t>5.2.</w:t>
            </w:r>
          </w:p>
        </w:tc>
        <w:tc>
          <w:tcPr>
            <w:tcW w:w="2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Обеспечение поэтапного повышения квалификации всех учителей основной школы и членов администрации по вопросам ФГОС ООО.</w:t>
            </w:r>
          </w:p>
        </w:tc>
        <w:tc>
          <w:tcPr>
            <w:tcW w:w="159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В течение 2021-2022 гг.</w:t>
            </w:r>
          </w:p>
        </w:tc>
        <w:tc>
          <w:tcPr>
            <w:tcW w:w="2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Подготовка педагогических и управленческих кадров к введению ФГОС ООО; получение дополнительного профессионального образования по программам повышения квалификации, в том числе в форме стажировки.</w:t>
            </w:r>
          </w:p>
        </w:tc>
        <w:tc>
          <w:tcPr>
            <w:tcW w:w="17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Зам</w:t>
            </w:r>
            <w:proofErr w:type="gramStart"/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.д</w:t>
            </w:r>
            <w:proofErr w:type="gramEnd"/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иректора по УВР</w:t>
            </w:r>
          </w:p>
        </w:tc>
      </w:tr>
      <w:tr w:rsidR="0007380B" w:rsidRPr="0007380B" w:rsidTr="00CD0200">
        <w:trPr>
          <w:trHeight w:val="810"/>
        </w:trPr>
        <w:tc>
          <w:tcPr>
            <w:tcW w:w="9661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b/>
                <w:bCs/>
                <w:color w:val="040404"/>
                <w:lang w:eastAsia="ru-RU"/>
              </w:rPr>
              <w:t>6. Создание финансового обеспечения введения ФГОС ООО</w:t>
            </w:r>
          </w:p>
        </w:tc>
      </w:tr>
      <w:tr w:rsidR="00CD0200" w:rsidRPr="0007380B" w:rsidTr="00CD0200">
        <w:trPr>
          <w:trHeight w:val="4140"/>
        </w:trPr>
        <w:tc>
          <w:tcPr>
            <w:tcW w:w="5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b/>
                <w:bCs/>
                <w:color w:val="040404"/>
                <w:lang w:eastAsia="ru-RU"/>
              </w:rPr>
              <w:lastRenderedPageBreak/>
              <w:t>6.1.</w:t>
            </w:r>
          </w:p>
        </w:tc>
        <w:tc>
          <w:tcPr>
            <w:tcW w:w="2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Обеспечение реализации программы основного общего образования в соответствии с нормативами финансирования государственных (муниципальных) услуг с учетом требований ФГОС ООО.</w:t>
            </w:r>
          </w:p>
        </w:tc>
        <w:tc>
          <w:tcPr>
            <w:tcW w:w="159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постоянно</w:t>
            </w:r>
          </w:p>
        </w:tc>
        <w:tc>
          <w:tcPr>
            <w:tcW w:w="2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Соблюдение в полном объеме государственных гарантий по получению гражданами общедоступного и бесплатного основного общего образования;</w:t>
            </w:r>
          </w:p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возможность реализации всех требований и условий, предусмотренных ФГОС.</w:t>
            </w:r>
          </w:p>
        </w:tc>
        <w:tc>
          <w:tcPr>
            <w:tcW w:w="17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Директор Лицея, администрация, педагогический коллектив</w:t>
            </w:r>
          </w:p>
        </w:tc>
      </w:tr>
      <w:tr w:rsidR="0007380B" w:rsidRPr="0007380B" w:rsidTr="00CD0200">
        <w:trPr>
          <w:trHeight w:val="1065"/>
        </w:trPr>
        <w:tc>
          <w:tcPr>
            <w:tcW w:w="9661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b/>
                <w:bCs/>
                <w:color w:val="040404"/>
                <w:lang w:eastAsia="ru-RU"/>
              </w:rPr>
              <w:t>7. Создание информационно-образовательного обеспечения внедрения ФГОС ООО</w:t>
            </w:r>
          </w:p>
        </w:tc>
      </w:tr>
      <w:tr w:rsidR="00CD0200" w:rsidRPr="0007380B" w:rsidTr="00CD0200">
        <w:trPr>
          <w:trHeight w:val="8955"/>
        </w:trPr>
        <w:tc>
          <w:tcPr>
            <w:tcW w:w="5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b/>
                <w:bCs/>
                <w:color w:val="040404"/>
                <w:lang w:eastAsia="ru-RU"/>
              </w:rPr>
              <w:t>7.1.</w:t>
            </w:r>
          </w:p>
        </w:tc>
        <w:tc>
          <w:tcPr>
            <w:tcW w:w="2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Обеспечение доступа к информационным ресурсам посредством сети Интернет.</w:t>
            </w:r>
          </w:p>
        </w:tc>
        <w:tc>
          <w:tcPr>
            <w:tcW w:w="159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постоянно</w:t>
            </w:r>
          </w:p>
        </w:tc>
        <w:tc>
          <w:tcPr>
            <w:tcW w:w="2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Доступ к учебным планам, рабочим программам учебных предметов, учебных курсов (в том числе внеурочной деятельности), учебных модулей, учебным изданиям и образовательным ресурсам, указанным в рабочих программах, доступ к информации о ходе образовательного процесса, о результатах промежуточной и государственной итоговой аттестации обучающихся;</w:t>
            </w:r>
          </w:p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 xml:space="preserve">доступ к информации о расписании проведения учебных занятий, процедурах и критериях </w:t>
            </w: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lastRenderedPageBreak/>
              <w:t>оценки результатов обучения;</w:t>
            </w:r>
          </w:p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 xml:space="preserve">использования </w:t>
            </w:r>
            <w:proofErr w:type="gramStart"/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современных</w:t>
            </w:r>
            <w:proofErr w:type="gramEnd"/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 xml:space="preserve"> ИКТ в реализации программы основного общего образования.</w:t>
            </w:r>
          </w:p>
        </w:tc>
        <w:tc>
          <w:tcPr>
            <w:tcW w:w="17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lastRenderedPageBreak/>
              <w:t>Зам</w:t>
            </w:r>
            <w:proofErr w:type="gramStart"/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.д</w:t>
            </w:r>
            <w:proofErr w:type="gramEnd"/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иректора по УВР, зав.библиотекой,</w:t>
            </w:r>
          </w:p>
        </w:tc>
      </w:tr>
      <w:tr w:rsidR="00CD0200" w:rsidRPr="0007380B" w:rsidTr="00CD0200">
        <w:trPr>
          <w:trHeight w:val="5025"/>
        </w:trPr>
        <w:tc>
          <w:tcPr>
            <w:tcW w:w="5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b/>
                <w:bCs/>
                <w:color w:val="040404"/>
                <w:lang w:eastAsia="ru-RU"/>
              </w:rPr>
              <w:lastRenderedPageBreak/>
              <w:t>7.2.</w:t>
            </w:r>
          </w:p>
        </w:tc>
        <w:tc>
          <w:tcPr>
            <w:tcW w:w="2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Обеспечение возможности реализации программы основного общего образования с применением электронного обучения, дистанционных образовательных технологий.</w:t>
            </w:r>
          </w:p>
        </w:tc>
        <w:tc>
          <w:tcPr>
            <w:tcW w:w="159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При необходимости</w:t>
            </w:r>
          </w:p>
        </w:tc>
        <w:tc>
          <w:tcPr>
            <w:tcW w:w="2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 xml:space="preserve">Наличие авторизированного доступа к совокупности информационных и электронных образовательных ресурсов, информационных технологий и средств, обеспечивающих освоение </w:t>
            </w:r>
            <w:proofErr w:type="gramStart"/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обучающимися</w:t>
            </w:r>
            <w:proofErr w:type="gramEnd"/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 xml:space="preserve"> образовательных программ основного </w:t>
            </w: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lastRenderedPageBreak/>
              <w:t>общего образования в полном объеме независимо от их мест нахождения.</w:t>
            </w:r>
          </w:p>
        </w:tc>
        <w:tc>
          <w:tcPr>
            <w:tcW w:w="17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lastRenderedPageBreak/>
              <w:t>Зам</w:t>
            </w:r>
            <w:proofErr w:type="gramStart"/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.д</w:t>
            </w:r>
            <w:proofErr w:type="gramEnd"/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иректора по УВР, инженер-лаборант, классные руководители</w:t>
            </w:r>
          </w:p>
        </w:tc>
      </w:tr>
      <w:tr w:rsidR="00CD0200" w:rsidRPr="0007380B" w:rsidTr="00CD0200">
        <w:trPr>
          <w:trHeight w:val="4275"/>
        </w:trPr>
        <w:tc>
          <w:tcPr>
            <w:tcW w:w="5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b/>
                <w:bCs/>
                <w:color w:val="040404"/>
                <w:lang w:eastAsia="ru-RU"/>
              </w:rPr>
              <w:lastRenderedPageBreak/>
              <w:t>7.3.</w:t>
            </w:r>
          </w:p>
        </w:tc>
        <w:tc>
          <w:tcPr>
            <w:tcW w:w="2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Обеспечение условий использования электронной информационно-образовательной среды.</w:t>
            </w:r>
          </w:p>
        </w:tc>
        <w:tc>
          <w:tcPr>
            <w:tcW w:w="159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постоянно</w:t>
            </w:r>
          </w:p>
        </w:tc>
        <w:tc>
          <w:tcPr>
            <w:tcW w:w="2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Безопасность хранения информации об участниках образовательных отношений, безопасность цифровых образовательных ресурсов  в соответствии с гигиеническими нормативами и санитарно-эпидемиологическими требованиями.</w:t>
            </w:r>
          </w:p>
        </w:tc>
        <w:tc>
          <w:tcPr>
            <w:tcW w:w="17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Зам</w:t>
            </w:r>
            <w:proofErr w:type="gramStart"/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.д</w:t>
            </w:r>
            <w:proofErr w:type="gramEnd"/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иректора по УВР, учителя информатики, инженер-лаборант</w:t>
            </w:r>
          </w:p>
        </w:tc>
      </w:tr>
      <w:tr w:rsidR="0007380B" w:rsidRPr="0007380B" w:rsidTr="00CD0200">
        <w:trPr>
          <w:trHeight w:val="1065"/>
        </w:trPr>
        <w:tc>
          <w:tcPr>
            <w:tcW w:w="9661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b/>
                <w:bCs/>
                <w:color w:val="040404"/>
                <w:lang w:eastAsia="ru-RU"/>
              </w:rPr>
              <w:t>8. Создание организационно-информационного обеспечения внедрения ФГОС ООО</w:t>
            </w:r>
          </w:p>
        </w:tc>
      </w:tr>
      <w:tr w:rsidR="00CD0200" w:rsidRPr="0007380B" w:rsidTr="00CD0200">
        <w:trPr>
          <w:trHeight w:val="2055"/>
        </w:trPr>
        <w:tc>
          <w:tcPr>
            <w:tcW w:w="5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b/>
                <w:bCs/>
                <w:color w:val="040404"/>
                <w:lang w:eastAsia="ru-RU"/>
              </w:rPr>
              <w:t>8.1.</w:t>
            </w:r>
          </w:p>
        </w:tc>
        <w:tc>
          <w:tcPr>
            <w:tcW w:w="2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 xml:space="preserve">Проведение диагностики готовности </w:t>
            </w:r>
            <w:r w:rsidR="00CD0200">
              <w:rPr>
                <w:rFonts w:ascii="Helvetica" w:eastAsia="Times New Roman" w:hAnsi="Helvetica" w:cs="Helvetica"/>
                <w:color w:val="040404"/>
                <w:lang w:eastAsia="ru-RU"/>
              </w:rPr>
              <w:t xml:space="preserve">школы </w:t>
            </w: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к введению ФГОС ООО.</w:t>
            </w:r>
          </w:p>
        </w:tc>
        <w:tc>
          <w:tcPr>
            <w:tcW w:w="159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Март 2022 года</w:t>
            </w:r>
          </w:p>
        </w:tc>
        <w:tc>
          <w:tcPr>
            <w:tcW w:w="2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 xml:space="preserve">Определение уровня готовности </w:t>
            </w:r>
            <w:r w:rsidR="00CD0200">
              <w:rPr>
                <w:rFonts w:ascii="Helvetica" w:eastAsia="Times New Roman" w:hAnsi="Helvetica" w:cs="Helvetica"/>
                <w:color w:val="040404"/>
                <w:lang w:eastAsia="ru-RU"/>
              </w:rPr>
              <w:t xml:space="preserve">школы </w:t>
            </w: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к введению ФГОС  ООО  на основании заполнения карт самооценки.</w:t>
            </w:r>
          </w:p>
        </w:tc>
        <w:tc>
          <w:tcPr>
            <w:tcW w:w="17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Комиссия по введению ФГОС ООО</w:t>
            </w:r>
          </w:p>
        </w:tc>
      </w:tr>
      <w:tr w:rsidR="00CD0200" w:rsidRPr="0007380B" w:rsidTr="00CD0200">
        <w:trPr>
          <w:trHeight w:val="2790"/>
        </w:trPr>
        <w:tc>
          <w:tcPr>
            <w:tcW w:w="5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b/>
                <w:bCs/>
                <w:color w:val="040404"/>
                <w:lang w:eastAsia="ru-RU"/>
              </w:rPr>
              <w:lastRenderedPageBreak/>
              <w:t>8.2.</w:t>
            </w:r>
          </w:p>
        </w:tc>
        <w:tc>
          <w:tcPr>
            <w:tcW w:w="2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Заключение договоров с учреждениями дополнительного образования  с целью обеспечения организации внеурочной деятельности.</w:t>
            </w:r>
          </w:p>
        </w:tc>
        <w:tc>
          <w:tcPr>
            <w:tcW w:w="159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В течение 2022 года</w:t>
            </w:r>
          </w:p>
        </w:tc>
        <w:tc>
          <w:tcPr>
            <w:tcW w:w="2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 xml:space="preserve">Обеспечение вариативности  внеучебной деятельности </w:t>
            </w:r>
            <w:proofErr w:type="gramStart"/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обучающихся</w:t>
            </w:r>
            <w:proofErr w:type="gramEnd"/>
          </w:p>
        </w:tc>
        <w:tc>
          <w:tcPr>
            <w:tcW w:w="17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Зам</w:t>
            </w:r>
            <w:proofErr w:type="gramStart"/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.д</w:t>
            </w:r>
            <w:proofErr w:type="gramEnd"/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иректора по ВР</w:t>
            </w:r>
          </w:p>
        </w:tc>
      </w:tr>
      <w:tr w:rsidR="00CD0200" w:rsidRPr="0007380B" w:rsidTr="00CD0200">
        <w:trPr>
          <w:trHeight w:val="1800"/>
        </w:trPr>
        <w:tc>
          <w:tcPr>
            <w:tcW w:w="5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b/>
                <w:bCs/>
                <w:color w:val="040404"/>
                <w:lang w:eastAsia="ru-RU"/>
              </w:rPr>
              <w:t>8.3.</w:t>
            </w:r>
          </w:p>
        </w:tc>
        <w:tc>
          <w:tcPr>
            <w:tcW w:w="284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 xml:space="preserve">Размещение на сайте </w:t>
            </w:r>
            <w:r w:rsidR="00CD0200">
              <w:rPr>
                <w:rFonts w:ascii="Helvetica" w:eastAsia="Times New Roman" w:hAnsi="Helvetica" w:cs="Helvetica"/>
                <w:color w:val="040404"/>
                <w:lang w:eastAsia="ru-RU"/>
              </w:rPr>
              <w:t>школы</w:t>
            </w: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 xml:space="preserve"> информации о введении ФГОС ООО.</w:t>
            </w:r>
          </w:p>
        </w:tc>
        <w:tc>
          <w:tcPr>
            <w:tcW w:w="159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Сентябрь 2021г., 2022 г.</w:t>
            </w:r>
          </w:p>
        </w:tc>
        <w:tc>
          <w:tcPr>
            <w:tcW w:w="28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CD0200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>
              <w:rPr>
                <w:rFonts w:ascii="Helvetica" w:eastAsia="Times New Roman" w:hAnsi="Helvetica" w:cs="Helvetica"/>
                <w:color w:val="040404"/>
                <w:lang w:eastAsia="ru-RU"/>
              </w:rPr>
              <w:t>И</w:t>
            </w:r>
            <w:r w:rsidR="0007380B"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нформирование общественности по вопросам перехода на новые ФГОС ООО.</w:t>
            </w:r>
          </w:p>
        </w:tc>
        <w:tc>
          <w:tcPr>
            <w:tcW w:w="17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07380B" w:rsidRPr="0007380B" w:rsidRDefault="0007380B" w:rsidP="0007380B">
            <w:pPr>
              <w:spacing w:after="0" w:line="408" w:lineRule="atLeast"/>
              <w:rPr>
                <w:rFonts w:ascii="Helvetica" w:eastAsia="Times New Roman" w:hAnsi="Helvetica" w:cs="Helvetica"/>
                <w:color w:val="040404"/>
                <w:lang w:eastAsia="ru-RU"/>
              </w:rPr>
            </w:pPr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Зам</w:t>
            </w:r>
            <w:proofErr w:type="gramStart"/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.д</w:t>
            </w:r>
            <w:proofErr w:type="gramEnd"/>
            <w:r w:rsidRPr="0007380B">
              <w:rPr>
                <w:rFonts w:ascii="Helvetica" w:eastAsia="Times New Roman" w:hAnsi="Helvetica" w:cs="Helvetica"/>
                <w:color w:val="040404"/>
                <w:lang w:eastAsia="ru-RU"/>
              </w:rPr>
              <w:t>иректора по УВР</w:t>
            </w:r>
          </w:p>
        </w:tc>
      </w:tr>
      <w:bookmarkEnd w:id="0"/>
    </w:tbl>
    <w:p w:rsidR="00633A52" w:rsidRDefault="00633A52"/>
    <w:sectPr w:rsidR="00633A52" w:rsidSect="00B83E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F0CDC"/>
    <w:rsid w:val="0007380B"/>
    <w:rsid w:val="000B56B7"/>
    <w:rsid w:val="001A26DE"/>
    <w:rsid w:val="003C60EE"/>
    <w:rsid w:val="00472C45"/>
    <w:rsid w:val="00633A52"/>
    <w:rsid w:val="00A1653C"/>
    <w:rsid w:val="00B83E68"/>
    <w:rsid w:val="00CD0200"/>
    <w:rsid w:val="00DA47B0"/>
    <w:rsid w:val="00DB659D"/>
    <w:rsid w:val="00DF0C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3E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165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1653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078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1124</Words>
  <Characters>6409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гамир</cp:lastModifiedBy>
  <cp:revision>2</cp:revision>
  <dcterms:created xsi:type="dcterms:W3CDTF">2022-04-12T05:23:00Z</dcterms:created>
  <dcterms:modified xsi:type="dcterms:W3CDTF">2022-04-12T05:23:00Z</dcterms:modified>
</cp:coreProperties>
</file>